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89" w:rsidRDefault="00DE1489" w:rsidP="00B41308">
      <w:pPr>
        <w:pStyle w:val="Ttulo4"/>
        <w:jc w:val="center"/>
        <w:rPr>
          <w:rFonts w:ascii="Arial" w:hAnsi="Arial" w:cs="Arial"/>
        </w:rPr>
      </w:pPr>
    </w:p>
    <w:p w:rsidR="00DE1489" w:rsidRDefault="00DE1489" w:rsidP="00DE1489"/>
    <w:p w:rsidR="00DE1489" w:rsidRPr="00DE1489" w:rsidRDefault="00844D84" w:rsidP="00DE1489">
      <w:r>
        <w:rPr>
          <w:noProof/>
        </w:rPr>
        <w:drawing>
          <wp:anchor distT="0" distB="0" distL="114300" distR="114300" simplePos="0" relativeHeight="251659264" behindDoc="1" locked="0" layoutInCell="0" allowOverlap="1" wp14:anchorId="763022D8" wp14:editId="2FB5AC29">
            <wp:simplePos x="0" y="0"/>
            <wp:positionH relativeFrom="margin">
              <wp:posOffset>4445</wp:posOffset>
            </wp:positionH>
            <wp:positionV relativeFrom="margin">
              <wp:posOffset>448945</wp:posOffset>
            </wp:positionV>
            <wp:extent cx="5389880" cy="7618095"/>
            <wp:effectExtent l="0" t="0" r="1270" b="1905"/>
            <wp:wrapNone/>
            <wp:docPr id="4" name="Imagem 4" descr="log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8100018" descr="log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761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489" w:rsidRDefault="00DE1489" w:rsidP="00B41308">
      <w:pPr>
        <w:pStyle w:val="Ttulo4"/>
        <w:jc w:val="center"/>
        <w:rPr>
          <w:rFonts w:ascii="Arial" w:hAnsi="Arial" w:cs="Arial"/>
        </w:rPr>
      </w:pPr>
    </w:p>
    <w:p w:rsidR="00B41308" w:rsidRPr="00DE1489" w:rsidRDefault="00CE7AAA" w:rsidP="00B41308">
      <w:pPr>
        <w:pStyle w:val="Ttulo4"/>
        <w:jc w:val="center"/>
        <w:rPr>
          <w:rFonts w:ascii="Arial" w:hAnsi="Arial" w:cs="Arial"/>
          <w:b w:val="0"/>
          <w:sz w:val="28"/>
          <w:szCs w:val="28"/>
        </w:rPr>
      </w:pPr>
      <w:r w:rsidRPr="00DE1489">
        <w:rPr>
          <w:rFonts w:ascii="Arial" w:hAnsi="Arial" w:cs="Arial"/>
          <w:sz w:val="28"/>
          <w:szCs w:val="28"/>
        </w:rPr>
        <w:t>CELEBRAÇÃO DE PARCERIA COM O PODER PÚBLICO</w:t>
      </w:r>
    </w:p>
    <w:p w:rsidR="00CE7AAA" w:rsidRDefault="00B41308" w:rsidP="00CE7AAA">
      <w:pPr>
        <w:jc w:val="both"/>
        <w:rPr>
          <w:rFonts w:ascii="Arial" w:hAnsi="Arial" w:cs="Arial"/>
          <w:bCs/>
        </w:rPr>
      </w:pPr>
      <w:r w:rsidRPr="00C56314">
        <w:rPr>
          <w:rFonts w:ascii="Arial" w:hAnsi="Arial" w:cs="Arial"/>
          <w:bCs/>
        </w:rPr>
        <w:t xml:space="preserve"> </w:t>
      </w:r>
    </w:p>
    <w:p w:rsidR="00CE7AAA" w:rsidRDefault="00CE7AAA" w:rsidP="00CE7AAA">
      <w:pPr>
        <w:jc w:val="both"/>
        <w:rPr>
          <w:rFonts w:ascii="Arial" w:hAnsi="Arial" w:cs="Arial"/>
          <w:bCs/>
        </w:rPr>
      </w:pPr>
    </w:p>
    <w:p w:rsidR="00DE1489" w:rsidRDefault="00DE1489" w:rsidP="00DE1489">
      <w:pPr>
        <w:jc w:val="center"/>
        <w:rPr>
          <w:rFonts w:ascii="Arial" w:hAnsi="Arial" w:cs="Arial"/>
          <w:bCs/>
        </w:rPr>
      </w:pPr>
    </w:p>
    <w:p w:rsidR="00DE1489" w:rsidRDefault="00DE1489" w:rsidP="00CE7AAA">
      <w:pPr>
        <w:jc w:val="both"/>
        <w:rPr>
          <w:rFonts w:ascii="Arial" w:hAnsi="Arial" w:cs="Arial"/>
          <w:bCs/>
        </w:rPr>
      </w:pPr>
    </w:p>
    <w:p w:rsidR="00FC1615" w:rsidRDefault="00CE7AAA" w:rsidP="00CE7AA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CASA DE SAÚDE SANTA MARCELINA, CNPJ: 60.742.616/0002-4</w:t>
      </w:r>
      <w:bookmarkStart w:id="0" w:name="_GoBack"/>
      <w:bookmarkEnd w:id="0"/>
      <w:r>
        <w:rPr>
          <w:rFonts w:ascii="Arial" w:hAnsi="Arial" w:cs="Arial"/>
          <w:bCs/>
        </w:rPr>
        <w:t>0, torna público a celebração do</w:t>
      </w:r>
      <w:r w:rsidR="00D24C82">
        <w:rPr>
          <w:rFonts w:ascii="Arial" w:hAnsi="Arial" w:cs="Arial"/>
          <w:bCs/>
        </w:rPr>
        <w:t xml:space="preserve"> </w:t>
      </w:r>
      <w:r w:rsidR="0011482F">
        <w:rPr>
          <w:rFonts w:ascii="Arial" w:hAnsi="Arial" w:cs="Arial"/>
          <w:b/>
          <w:bCs/>
        </w:rPr>
        <w:t xml:space="preserve">Convênio </w:t>
      </w:r>
      <w:r w:rsidR="00384A81" w:rsidRPr="00C56314">
        <w:rPr>
          <w:rFonts w:ascii="Arial" w:hAnsi="Arial" w:cs="Arial"/>
          <w:b/>
          <w:bCs/>
        </w:rPr>
        <w:t xml:space="preserve">nº </w:t>
      </w:r>
      <w:r w:rsidR="00844D84">
        <w:rPr>
          <w:rFonts w:ascii="Arial" w:hAnsi="Arial" w:cs="Arial"/>
          <w:b/>
          <w:bCs/>
        </w:rPr>
        <w:t>001/PGE</w:t>
      </w:r>
      <w:r w:rsidR="006A68B7">
        <w:rPr>
          <w:rFonts w:ascii="Arial" w:hAnsi="Arial" w:cs="Arial"/>
          <w:b/>
          <w:bCs/>
        </w:rPr>
        <w:t>/201</w:t>
      </w:r>
      <w:r w:rsidR="00844D84">
        <w:rPr>
          <w:rFonts w:ascii="Arial" w:hAnsi="Arial" w:cs="Arial"/>
          <w:b/>
          <w:bCs/>
        </w:rPr>
        <w:t>7</w:t>
      </w:r>
      <w:r w:rsidR="00DE1489">
        <w:rPr>
          <w:rFonts w:ascii="Arial" w:hAnsi="Arial" w:cs="Arial"/>
        </w:rPr>
        <w:t xml:space="preserve">, firmado </w:t>
      </w:r>
      <w:r w:rsidR="006A68B7">
        <w:rPr>
          <w:rFonts w:ascii="Arial" w:hAnsi="Arial" w:cs="Arial"/>
        </w:rPr>
        <w:t xml:space="preserve">com </w:t>
      </w:r>
      <w:r w:rsidR="00844D84">
        <w:rPr>
          <w:rFonts w:ascii="Arial" w:hAnsi="Arial" w:cs="Arial"/>
        </w:rPr>
        <w:t xml:space="preserve">o Estado de Rondônia através da Secretaria Estadual de Saúde – SESAU, sendo o seu objeto </w:t>
      </w:r>
      <w:r w:rsidRPr="00CE7AAA">
        <w:rPr>
          <w:rFonts w:ascii="Arial" w:hAnsi="Arial" w:cs="Arial"/>
          <w:b/>
        </w:rPr>
        <w:t>A</w:t>
      </w:r>
      <w:r w:rsidR="00844D84">
        <w:rPr>
          <w:rFonts w:ascii="Arial" w:hAnsi="Arial" w:cs="Arial"/>
          <w:b/>
        </w:rPr>
        <w:t>poio Financeiro do Sistema Único de Saúde – SUS, por meio do Estado de Rondônia, para prestação de serviços de saúde em caráter complementar, mais especificamente os serviços realizados pelo Centro de Reabilitação (CER II) e Oficina Ortopédica, afim de atender a demanda de usuários portadores de necessidades especiais da rede estadual SUS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no valor </w:t>
      </w:r>
      <w:r w:rsidR="00DE1489">
        <w:rPr>
          <w:rFonts w:ascii="Arial" w:hAnsi="Arial" w:cs="Arial"/>
        </w:rPr>
        <w:t>global</w:t>
      </w:r>
      <w:r>
        <w:rPr>
          <w:rFonts w:ascii="Arial" w:hAnsi="Arial" w:cs="Arial"/>
        </w:rPr>
        <w:t xml:space="preserve"> de R$ </w:t>
      </w:r>
      <w:r w:rsidR="00844D84">
        <w:rPr>
          <w:rFonts w:ascii="Arial" w:hAnsi="Arial" w:cs="Arial"/>
        </w:rPr>
        <w:t>11</w:t>
      </w:r>
      <w:r w:rsidR="006A68B7">
        <w:rPr>
          <w:rFonts w:ascii="Arial" w:hAnsi="Arial" w:cs="Arial"/>
        </w:rPr>
        <w:t>.</w:t>
      </w:r>
      <w:r w:rsidR="00844D84">
        <w:rPr>
          <w:rFonts w:ascii="Arial" w:hAnsi="Arial" w:cs="Arial"/>
        </w:rPr>
        <w:t>640.000,00</w:t>
      </w:r>
      <w:r w:rsidR="00B83773">
        <w:rPr>
          <w:rFonts w:ascii="Arial" w:hAnsi="Arial" w:cs="Arial"/>
        </w:rPr>
        <w:t xml:space="preserve"> (</w:t>
      </w:r>
      <w:r w:rsidR="00844D84">
        <w:rPr>
          <w:rFonts w:ascii="Arial" w:hAnsi="Arial" w:cs="Arial"/>
        </w:rPr>
        <w:t>Onze milhões e seiscentos e quarenta mil reais).</w:t>
      </w:r>
      <w:r w:rsidR="006A68B7">
        <w:rPr>
          <w:rFonts w:ascii="Arial" w:hAnsi="Arial" w:cs="Arial"/>
        </w:rPr>
        <w:t xml:space="preserve"> </w:t>
      </w:r>
    </w:p>
    <w:p w:rsidR="00DE1489" w:rsidRDefault="00DE1489" w:rsidP="00CE7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Prazo de execução: </w:t>
      </w:r>
      <w:r w:rsidR="00844D84">
        <w:rPr>
          <w:rFonts w:ascii="Arial" w:hAnsi="Arial" w:cs="Arial"/>
        </w:rPr>
        <w:t>24/03/2022</w:t>
      </w:r>
    </w:p>
    <w:p w:rsidR="00B41308" w:rsidRDefault="00DE1489" w:rsidP="00CE7A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Prazo final para prestação de contas: </w:t>
      </w:r>
      <w:r w:rsidR="00844D84">
        <w:rPr>
          <w:rFonts w:ascii="Arial" w:hAnsi="Arial" w:cs="Arial"/>
        </w:rPr>
        <w:t>22/05/2022.</w:t>
      </w:r>
      <w:r w:rsidR="00CE7AAA" w:rsidRPr="00CE7AAA">
        <w:rPr>
          <w:rFonts w:ascii="Arial" w:hAnsi="Arial" w:cs="Arial"/>
          <w:b/>
        </w:rPr>
        <w:t xml:space="preserve"> </w:t>
      </w:r>
    </w:p>
    <w:p w:rsidR="00DE1489" w:rsidRDefault="00DE1489" w:rsidP="00CE7AAA">
      <w:pPr>
        <w:jc w:val="both"/>
        <w:rPr>
          <w:rFonts w:ascii="Arial" w:hAnsi="Arial" w:cs="Arial"/>
          <w:b/>
        </w:rPr>
      </w:pPr>
    </w:p>
    <w:p w:rsidR="00CE7AAA" w:rsidRDefault="00CE7AAA" w:rsidP="00CE7AAA">
      <w:pPr>
        <w:jc w:val="both"/>
        <w:rPr>
          <w:rFonts w:ascii="Arial" w:hAnsi="Arial" w:cs="Arial"/>
          <w:b/>
        </w:rPr>
      </w:pPr>
    </w:p>
    <w:p w:rsidR="00CE7AAA" w:rsidRDefault="00CE7AAA" w:rsidP="00CE7A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Porto Velho, </w:t>
      </w:r>
      <w:r w:rsidR="00FC1615">
        <w:rPr>
          <w:rFonts w:ascii="Arial" w:hAnsi="Arial" w:cs="Arial"/>
          <w:b/>
        </w:rPr>
        <w:t>0</w:t>
      </w:r>
      <w:r w:rsidR="00B8377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de </w:t>
      </w:r>
      <w:r w:rsidR="00844D84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201</w:t>
      </w:r>
      <w:r w:rsidR="00DE148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CE7AAA" w:rsidRDefault="00CE7AAA" w:rsidP="00CE7AAA">
      <w:pPr>
        <w:jc w:val="both"/>
        <w:rPr>
          <w:rFonts w:ascii="Arial" w:hAnsi="Arial" w:cs="Arial"/>
          <w:b/>
        </w:rPr>
      </w:pPr>
    </w:p>
    <w:p w:rsidR="00DE1489" w:rsidRDefault="00DE1489" w:rsidP="00CE7AAA">
      <w:pPr>
        <w:jc w:val="both"/>
        <w:rPr>
          <w:rFonts w:ascii="Arial" w:hAnsi="Arial" w:cs="Arial"/>
          <w:b/>
        </w:rPr>
      </w:pPr>
    </w:p>
    <w:p w:rsidR="00DE1489" w:rsidRDefault="00DE1489" w:rsidP="00CE7AAA">
      <w:pPr>
        <w:jc w:val="both"/>
        <w:rPr>
          <w:rFonts w:ascii="Arial" w:hAnsi="Arial" w:cs="Arial"/>
          <w:b/>
        </w:rPr>
      </w:pPr>
    </w:p>
    <w:p w:rsidR="00DE1489" w:rsidRDefault="00DE1489" w:rsidP="00CE7AAA">
      <w:pPr>
        <w:jc w:val="both"/>
        <w:rPr>
          <w:rFonts w:ascii="Arial" w:hAnsi="Arial" w:cs="Arial"/>
          <w:b/>
        </w:rPr>
      </w:pPr>
    </w:p>
    <w:p w:rsidR="00C56314" w:rsidRPr="008C7693" w:rsidRDefault="004B2624" w:rsidP="004B2624">
      <w:pPr>
        <w:tabs>
          <w:tab w:val="left" w:pos="286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162BA">
        <w:rPr>
          <w:rFonts w:ascii="Arial" w:hAnsi="Arial" w:cs="Arial"/>
          <w:b/>
        </w:rPr>
        <w:t>Lina Ma</w:t>
      </w:r>
      <w:r w:rsidR="00C56314" w:rsidRPr="008C7693">
        <w:rPr>
          <w:rFonts w:ascii="Arial" w:hAnsi="Arial" w:cs="Arial"/>
          <w:b/>
        </w:rPr>
        <w:t xml:space="preserve">ria </w:t>
      </w:r>
      <w:proofErr w:type="spellStart"/>
      <w:r w:rsidR="00C56314" w:rsidRPr="008C7693">
        <w:rPr>
          <w:rFonts w:ascii="Arial" w:hAnsi="Arial" w:cs="Arial"/>
          <w:b/>
        </w:rPr>
        <w:t>Ambiel</w:t>
      </w:r>
      <w:proofErr w:type="spellEnd"/>
    </w:p>
    <w:p w:rsidR="007A36CF" w:rsidRPr="008C7693" w:rsidRDefault="00C56314" w:rsidP="00C56314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8C7693">
        <w:rPr>
          <w:rFonts w:ascii="Arial" w:hAnsi="Arial" w:cs="Arial"/>
          <w:b/>
        </w:rPr>
        <w:t xml:space="preserve">Diretora </w:t>
      </w:r>
      <w:r w:rsidR="007A36CF">
        <w:rPr>
          <w:rFonts w:ascii="Arial" w:hAnsi="Arial" w:cs="Arial"/>
          <w:b/>
        </w:rPr>
        <w:t>Casa de Saúde Santa Marcelina</w:t>
      </w:r>
    </w:p>
    <w:p w:rsidR="00B41308" w:rsidRDefault="00B41308" w:rsidP="00B41308">
      <w:pPr>
        <w:jc w:val="both"/>
        <w:rPr>
          <w:rFonts w:ascii="Arial" w:hAnsi="Arial" w:cs="Arial"/>
          <w:b/>
          <w:bCs/>
        </w:rPr>
      </w:pPr>
    </w:p>
    <w:p w:rsidR="004B2624" w:rsidRDefault="004B2624" w:rsidP="00B41308">
      <w:pPr>
        <w:jc w:val="both"/>
        <w:rPr>
          <w:rFonts w:ascii="Arial" w:hAnsi="Arial" w:cs="Arial"/>
          <w:b/>
          <w:bCs/>
        </w:rPr>
      </w:pPr>
    </w:p>
    <w:p w:rsidR="004B2624" w:rsidRDefault="004B2624" w:rsidP="004B2624"/>
    <w:p w:rsidR="004B2624" w:rsidRPr="00C56314" w:rsidRDefault="004B2624" w:rsidP="00B41308">
      <w:pPr>
        <w:jc w:val="both"/>
        <w:rPr>
          <w:rFonts w:ascii="Arial" w:hAnsi="Arial" w:cs="Arial"/>
          <w:b/>
          <w:bCs/>
        </w:rPr>
      </w:pPr>
    </w:p>
    <w:sectPr w:rsidR="004B2624" w:rsidRPr="00C56314" w:rsidSect="00524A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701" w:bottom="1417" w:left="1701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89" w:rsidRDefault="00914989" w:rsidP="001043AA">
      <w:r>
        <w:separator/>
      </w:r>
    </w:p>
  </w:endnote>
  <w:endnote w:type="continuationSeparator" w:id="0">
    <w:p w:rsidR="00914989" w:rsidRDefault="00914989" w:rsidP="001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1043AA" w:rsidP="00EB0DCE">
    <w:pPr>
      <w:pStyle w:val="Rodap"/>
      <w:tabs>
        <w:tab w:val="clear" w:pos="8504"/>
        <w:tab w:val="right" w:pos="9781"/>
      </w:tabs>
    </w:pPr>
    <w:r>
      <w:rPr>
        <w:noProof/>
        <w:lang w:eastAsia="pt-BR"/>
      </w:rPr>
      <w:drawing>
        <wp:inline distT="0" distB="0" distL="0" distR="0">
          <wp:extent cx="5400040" cy="33020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89" w:rsidRDefault="00914989" w:rsidP="001043AA">
      <w:r>
        <w:separator/>
      </w:r>
    </w:p>
  </w:footnote>
  <w:footnote w:type="continuationSeparator" w:id="0">
    <w:p w:rsidR="00914989" w:rsidRDefault="00914989" w:rsidP="0010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9149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7" o:spid="_x0000_s2053" type="#_x0000_t75" style="position:absolute;margin-left:0;margin-top:0;width:424.4pt;height:599.85pt;z-index:-251657216;mso-position-horizontal:center;mso-position-horizontal-relative:margin;mso-position-vertical:center;mso-position-vertical-relative:margin" o:allowincell="f">
          <v:imagedata r:id="rId1" o:title="log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7B" w:rsidRDefault="007B397B" w:rsidP="007B397B">
    <w:pPr>
      <w:pStyle w:val="Ttulo4"/>
      <w:rPr>
        <w:rFonts w:ascii="Arial" w:hAnsi="Arial" w:cs="Arial"/>
        <w:color w:val="000000"/>
        <w:sz w:val="20"/>
      </w:rPr>
    </w:pPr>
  </w:p>
  <w:p w:rsidR="007B397B" w:rsidRPr="00DA1817" w:rsidRDefault="007B397B" w:rsidP="007B397B">
    <w:pPr>
      <w:pStyle w:val="Ttulo4"/>
      <w:rPr>
        <w:rFonts w:ascii="Arial" w:hAnsi="Arial" w:cs="Arial"/>
        <w:color w:val="17365D"/>
        <w:sz w:val="20"/>
      </w:rPr>
    </w:pPr>
    <w:r>
      <w:rPr>
        <w:rFonts w:ascii="Arial" w:hAnsi="Arial" w:cs="Arial"/>
        <w:color w:val="000000"/>
        <w:sz w:val="20"/>
      </w:rPr>
      <w:tab/>
    </w:r>
    <w:r>
      <w:rPr>
        <w:rFonts w:ascii="Arial" w:hAnsi="Arial" w:cs="Arial"/>
        <w:color w:val="000000"/>
        <w:sz w:val="20"/>
      </w:rPr>
      <w:tab/>
    </w:r>
    <w:r w:rsidRPr="00AF68D5">
      <w:rPr>
        <w:rFonts w:ascii="Arial" w:hAnsi="Arial" w:cs="Arial"/>
        <w:color w:val="000000"/>
        <w:sz w:val="20"/>
      </w:rPr>
      <w:t>C</w:t>
    </w:r>
    <w:r w:rsidRPr="00DA1817">
      <w:rPr>
        <w:rFonts w:ascii="Arial" w:hAnsi="Arial" w:cs="Arial"/>
        <w:color w:val="17365D"/>
        <w:sz w:val="20"/>
      </w:rPr>
      <w:t>ASA DE SAÚDE SANTA MARCELINA</w:t>
    </w:r>
  </w:p>
  <w:p w:rsidR="007B397B" w:rsidRPr="00DA1817" w:rsidRDefault="007B397B" w:rsidP="007B397B">
    <w:pPr>
      <w:rPr>
        <w:rFonts w:ascii="Arial" w:hAnsi="Arial" w:cs="Arial"/>
        <w:color w:val="17365D"/>
        <w:sz w:val="20"/>
        <w:szCs w:val="20"/>
      </w:rPr>
    </w:pPr>
    <w:r w:rsidRPr="00DA1817">
      <w:rPr>
        <w:rFonts w:ascii="Arial" w:hAnsi="Arial" w:cs="Arial"/>
        <w:color w:val="17365D"/>
        <w:sz w:val="20"/>
        <w:szCs w:val="20"/>
      </w:rPr>
      <w:tab/>
    </w:r>
    <w:r w:rsidRPr="00DA1817">
      <w:rPr>
        <w:rFonts w:ascii="Arial" w:hAnsi="Arial" w:cs="Arial"/>
        <w:color w:val="17365D"/>
        <w:sz w:val="20"/>
        <w:szCs w:val="20"/>
      </w:rPr>
      <w:tab/>
      <w:t xml:space="preserve">BR 364, KM 17, ZONA RURAL, SENTIDO CUIABÁ- CEP: 76801-974 – </w:t>
    </w:r>
    <w:r>
      <w:rPr>
        <w:rFonts w:ascii="Arial" w:hAnsi="Arial" w:cs="Arial"/>
        <w:color w:val="17365D"/>
        <w:sz w:val="20"/>
        <w:szCs w:val="20"/>
      </w:rPr>
      <w:tab/>
    </w:r>
    <w:r>
      <w:rPr>
        <w:rFonts w:ascii="Arial" w:hAnsi="Arial" w:cs="Arial"/>
        <w:color w:val="17365D"/>
        <w:sz w:val="20"/>
        <w:szCs w:val="20"/>
      </w:rPr>
      <w:tab/>
    </w:r>
    <w:r>
      <w:rPr>
        <w:rFonts w:ascii="Arial" w:hAnsi="Arial" w:cs="Arial"/>
        <w:color w:val="17365D"/>
        <w:sz w:val="20"/>
        <w:szCs w:val="20"/>
      </w:rPr>
      <w:tab/>
    </w:r>
    <w:r w:rsidRPr="00DA1817">
      <w:rPr>
        <w:rFonts w:ascii="Arial" w:hAnsi="Arial" w:cs="Arial"/>
        <w:color w:val="17365D"/>
        <w:sz w:val="20"/>
        <w:szCs w:val="20"/>
      </w:rPr>
      <w:t xml:space="preserve">PORTO VELHO - RO </w:t>
    </w:r>
  </w:p>
  <w:p w:rsidR="007B397B" w:rsidRPr="00DA1817" w:rsidRDefault="007B397B" w:rsidP="007B397B">
    <w:pPr>
      <w:rPr>
        <w:rFonts w:ascii="Arial" w:hAnsi="Arial" w:cs="Arial"/>
        <w:color w:val="17365D"/>
        <w:sz w:val="20"/>
        <w:szCs w:val="20"/>
      </w:rPr>
    </w:pPr>
    <w:r>
      <w:rPr>
        <w:rFonts w:ascii="Arial" w:hAnsi="Arial" w:cs="Arial"/>
        <w:noProof/>
        <w:color w:val="17365D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132715</wp:posOffset>
          </wp:positionH>
          <wp:positionV relativeFrom="paragraph">
            <wp:posOffset>-445135</wp:posOffset>
          </wp:positionV>
          <wp:extent cx="654050" cy="645160"/>
          <wp:effectExtent l="0" t="0" r="0" b="2540"/>
          <wp:wrapTight wrapText="bothSides">
            <wp:wrapPolygon edited="0">
              <wp:start x="0" y="0"/>
              <wp:lineTo x="0" y="21047"/>
              <wp:lineTo x="20761" y="21047"/>
              <wp:lineTo x="20761" y="0"/>
              <wp:lineTo x="0" y="0"/>
            </wp:wrapPolygon>
          </wp:wrapTight>
          <wp:docPr id="1" name="Imagem 1" descr="Lí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í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817">
      <w:rPr>
        <w:rFonts w:ascii="Arial" w:hAnsi="Arial" w:cs="Arial"/>
        <w:color w:val="17365D"/>
        <w:sz w:val="20"/>
        <w:szCs w:val="20"/>
      </w:rPr>
      <w:tab/>
    </w:r>
    <w:r w:rsidRPr="00DA1817">
      <w:rPr>
        <w:rFonts w:ascii="Arial" w:hAnsi="Arial" w:cs="Arial"/>
        <w:color w:val="17365D"/>
        <w:sz w:val="20"/>
        <w:szCs w:val="20"/>
      </w:rPr>
      <w:tab/>
      <w:t>FONE: (69) 3218-2232/3218-2213</w:t>
    </w:r>
  </w:p>
  <w:p w:rsidR="001043AA" w:rsidRDefault="007B397B" w:rsidP="007B397B">
    <w:r w:rsidRPr="00DA1817">
      <w:rPr>
        <w:rFonts w:ascii="Arial" w:hAnsi="Arial" w:cs="Arial"/>
        <w:color w:val="17365D"/>
        <w:sz w:val="20"/>
        <w:szCs w:val="20"/>
      </w:rPr>
      <w:tab/>
    </w:r>
    <w:r w:rsidRPr="00DA1817">
      <w:rPr>
        <w:rFonts w:ascii="Arial" w:hAnsi="Arial" w:cs="Arial"/>
        <w:color w:val="17365D"/>
        <w:sz w:val="20"/>
        <w:szCs w:val="20"/>
      </w:rPr>
      <w:tab/>
    </w:r>
    <w:hyperlink r:id="rId2" w:history="1">
      <w:r w:rsidRPr="00441EB5">
        <w:rPr>
          <w:rStyle w:val="Hyperlink"/>
          <w:rFonts w:ascii="Arial" w:hAnsi="Arial" w:cs="Arial"/>
          <w:sz w:val="20"/>
          <w:szCs w:val="20"/>
        </w:rPr>
        <w:t>diretoria.pvh@santamarcelina.org</w:t>
      </w:r>
    </w:hyperlink>
    <w:r w:rsidRPr="00DA1817">
      <w:rPr>
        <w:rFonts w:ascii="Arial" w:hAnsi="Arial" w:cs="Arial"/>
        <w:color w:val="17365D"/>
        <w:sz w:val="20"/>
        <w:szCs w:val="20"/>
      </w:rPr>
      <w:t xml:space="preserve"> / ger.adm.pvh@santamarcelina.org</w:t>
    </w:r>
    <w:r w:rsidR="009149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8" o:spid="_x0000_s2054" type="#_x0000_t75" style="position:absolute;margin-left:0;margin-top:0;width:424.4pt;height:599.85pt;z-index:-251656192;mso-position-horizontal:center;mso-position-horizontal-relative:margin;mso-position-vertical:center;mso-position-vertical-relative:margin" o:allowincell="f">
          <v:imagedata r:id="rId3" o:title="logook" gain="19661f" blacklevel="1966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9149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6" o:spid="_x0000_s2052" type="#_x0000_t75" style="position:absolute;margin-left:0;margin-top:0;width:424.4pt;height:599.85pt;z-index:-251658240;mso-position-horizontal:center;mso-position-horizontal-relative:margin;mso-position-vertical:center;mso-position-vertical-relative:margin" o:allowincell="f">
          <v:imagedata r:id="rId1" o:title="logo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3CC"/>
    <w:multiLevelType w:val="hybridMultilevel"/>
    <w:tmpl w:val="6408EA00"/>
    <w:lvl w:ilvl="0" w:tplc="01CC28B8">
      <w:start w:val="1"/>
      <w:numFmt w:val="decimal"/>
      <w:lvlText w:val="%1."/>
      <w:lvlJc w:val="left"/>
      <w:pPr>
        <w:ind w:left="720" w:hanging="360"/>
      </w:pPr>
      <w:rPr>
        <w:rFonts w:ascii="Ebrima" w:hAnsi="Ebrima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7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1224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60100D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8B655AA"/>
    <w:multiLevelType w:val="multilevel"/>
    <w:tmpl w:val="08B45C7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"/>
        </w:tabs>
        <w:ind w:left="285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-566"/>
        </w:tabs>
        <w:ind w:left="993" w:hanging="70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566"/>
        </w:tabs>
        <w:ind w:left="1701" w:hanging="708"/>
      </w:pPr>
    </w:lvl>
    <w:lvl w:ilvl="4">
      <w:start w:val="1"/>
      <w:numFmt w:val="decimal"/>
      <w:lvlText w:val="%1.%2.%3.%4.%5."/>
      <w:lvlJc w:val="left"/>
      <w:pPr>
        <w:tabs>
          <w:tab w:val="num" w:pos="-566"/>
        </w:tabs>
        <w:ind w:left="2409" w:hanging="708"/>
      </w:pPr>
    </w:lvl>
    <w:lvl w:ilvl="5">
      <w:start w:val="1"/>
      <w:numFmt w:val="decimal"/>
      <w:lvlText w:val="%1.%2.%3.%4.%5.%6."/>
      <w:lvlJc w:val="left"/>
      <w:pPr>
        <w:tabs>
          <w:tab w:val="num" w:pos="-566"/>
        </w:tabs>
        <w:ind w:left="3117" w:hanging="708"/>
      </w:pPr>
    </w:lvl>
    <w:lvl w:ilvl="6">
      <w:start w:val="1"/>
      <w:numFmt w:val="decimal"/>
      <w:lvlText w:val="%1.%2.%3.%4.%5.%6.%7."/>
      <w:lvlJc w:val="left"/>
      <w:pPr>
        <w:tabs>
          <w:tab w:val="num" w:pos="-566"/>
        </w:tabs>
        <w:ind w:left="382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566"/>
        </w:tabs>
        <w:ind w:left="453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566"/>
        </w:tabs>
        <w:ind w:left="5241" w:hanging="708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AA"/>
    <w:rsid w:val="000E08C2"/>
    <w:rsid w:val="001006D5"/>
    <w:rsid w:val="00102B36"/>
    <w:rsid w:val="001043AA"/>
    <w:rsid w:val="0011482F"/>
    <w:rsid w:val="001162BA"/>
    <w:rsid w:val="001359E1"/>
    <w:rsid w:val="00136DC3"/>
    <w:rsid w:val="00145E21"/>
    <w:rsid w:val="00150F9D"/>
    <w:rsid w:val="001521D4"/>
    <w:rsid w:val="001F02FA"/>
    <w:rsid w:val="00222CD7"/>
    <w:rsid w:val="0022745F"/>
    <w:rsid w:val="00290EC1"/>
    <w:rsid w:val="002B158D"/>
    <w:rsid w:val="002C23E8"/>
    <w:rsid w:val="002D0607"/>
    <w:rsid w:val="00305C5F"/>
    <w:rsid w:val="00365D5A"/>
    <w:rsid w:val="003772A8"/>
    <w:rsid w:val="00384A81"/>
    <w:rsid w:val="00391305"/>
    <w:rsid w:val="003B541E"/>
    <w:rsid w:val="003D3EC4"/>
    <w:rsid w:val="003E7C83"/>
    <w:rsid w:val="00406953"/>
    <w:rsid w:val="00421268"/>
    <w:rsid w:val="00427F0F"/>
    <w:rsid w:val="00442C84"/>
    <w:rsid w:val="00485B94"/>
    <w:rsid w:val="004A7E14"/>
    <w:rsid w:val="004B2624"/>
    <w:rsid w:val="00513F0D"/>
    <w:rsid w:val="00524AD7"/>
    <w:rsid w:val="00560063"/>
    <w:rsid w:val="00563AF4"/>
    <w:rsid w:val="005B709C"/>
    <w:rsid w:val="005C140D"/>
    <w:rsid w:val="005E4C88"/>
    <w:rsid w:val="005F3E94"/>
    <w:rsid w:val="0065608E"/>
    <w:rsid w:val="006909D9"/>
    <w:rsid w:val="006A6893"/>
    <w:rsid w:val="006A68B7"/>
    <w:rsid w:val="006C3CE7"/>
    <w:rsid w:val="006D701E"/>
    <w:rsid w:val="006E041B"/>
    <w:rsid w:val="006E320E"/>
    <w:rsid w:val="00720537"/>
    <w:rsid w:val="007659EF"/>
    <w:rsid w:val="007662BF"/>
    <w:rsid w:val="007A36CF"/>
    <w:rsid w:val="007B397B"/>
    <w:rsid w:val="007B445D"/>
    <w:rsid w:val="00844D84"/>
    <w:rsid w:val="00850539"/>
    <w:rsid w:val="00876640"/>
    <w:rsid w:val="00880709"/>
    <w:rsid w:val="00890FEA"/>
    <w:rsid w:val="008F3834"/>
    <w:rsid w:val="00914989"/>
    <w:rsid w:val="00920C5C"/>
    <w:rsid w:val="009B073E"/>
    <w:rsid w:val="009C0BCB"/>
    <w:rsid w:val="009F0430"/>
    <w:rsid w:val="009F2029"/>
    <w:rsid w:val="00A12987"/>
    <w:rsid w:val="00A34117"/>
    <w:rsid w:val="00A4684B"/>
    <w:rsid w:val="00A514B2"/>
    <w:rsid w:val="00A938AB"/>
    <w:rsid w:val="00AA6F2B"/>
    <w:rsid w:val="00AB0C68"/>
    <w:rsid w:val="00AD5C91"/>
    <w:rsid w:val="00AE430F"/>
    <w:rsid w:val="00AE794A"/>
    <w:rsid w:val="00B41308"/>
    <w:rsid w:val="00B801B2"/>
    <w:rsid w:val="00B83773"/>
    <w:rsid w:val="00BC2C78"/>
    <w:rsid w:val="00BD5342"/>
    <w:rsid w:val="00C10BB5"/>
    <w:rsid w:val="00C319FE"/>
    <w:rsid w:val="00C3723D"/>
    <w:rsid w:val="00C44859"/>
    <w:rsid w:val="00C5098E"/>
    <w:rsid w:val="00C56314"/>
    <w:rsid w:val="00C759FC"/>
    <w:rsid w:val="00C77A31"/>
    <w:rsid w:val="00CE7AAA"/>
    <w:rsid w:val="00D02CB8"/>
    <w:rsid w:val="00D02F0B"/>
    <w:rsid w:val="00D04BAA"/>
    <w:rsid w:val="00D24C82"/>
    <w:rsid w:val="00D32A2F"/>
    <w:rsid w:val="00D378FB"/>
    <w:rsid w:val="00D465D4"/>
    <w:rsid w:val="00D55D27"/>
    <w:rsid w:val="00DD0F52"/>
    <w:rsid w:val="00DD492C"/>
    <w:rsid w:val="00DE1489"/>
    <w:rsid w:val="00E60DD0"/>
    <w:rsid w:val="00EB0DCE"/>
    <w:rsid w:val="00EC74A3"/>
    <w:rsid w:val="00F03265"/>
    <w:rsid w:val="00F3638F"/>
    <w:rsid w:val="00F7226B"/>
    <w:rsid w:val="00F943B1"/>
    <w:rsid w:val="00FC1615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BE3450A-B541-4155-877E-9B4A50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308"/>
    <w:pPr>
      <w:keepNext/>
      <w:autoSpaceDE w:val="0"/>
      <w:autoSpaceDN w:val="0"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3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043AA"/>
  </w:style>
  <w:style w:type="paragraph" w:styleId="Rodap">
    <w:name w:val="footer"/>
    <w:basedOn w:val="Normal"/>
    <w:link w:val="RodapChar"/>
    <w:uiPriority w:val="99"/>
    <w:unhideWhenUsed/>
    <w:rsid w:val="001043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043AA"/>
  </w:style>
  <w:style w:type="paragraph" w:styleId="Textodebalo">
    <w:name w:val="Balloon Text"/>
    <w:basedOn w:val="Normal"/>
    <w:link w:val="TextodebaloChar"/>
    <w:uiPriority w:val="99"/>
    <w:semiHidden/>
    <w:unhideWhenUsed/>
    <w:rsid w:val="00104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3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0063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C759FC"/>
    <w:pPr>
      <w:jc w:val="both"/>
    </w:pPr>
    <w:rPr>
      <w:b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C759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1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13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413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">
    <w:name w:val="Corpo"/>
    <w:rsid w:val="00B413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abela">
    <w:name w:val="Tabela"/>
    <w:rsid w:val="00B413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6314"/>
    <w:pPr>
      <w:spacing w:after="120" w:line="276" w:lineRule="auto"/>
      <w:ind w:left="720"/>
      <w:contextualSpacing/>
      <w:jc w:val="both"/>
    </w:pPr>
    <w:rPr>
      <w:rFonts w:ascii="Ebrima" w:eastAsiaTheme="minorHAnsi" w:hAnsi="Ebrim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diretoria.pvh@santamarcelina.org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pardal</dc:creator>
  <cp:lastModifiedBy>Sheila</cp:lastModifiedBy>
  <cp:revision>5</cp:revision>
  <cp:lastPrinted>2017-06-07T13:35:00Z</cp:lastPrinted>
  <dcterms:created xsi:type="dcterms:W3CDTF">2017-06-07T11:36:00Z</dcterms:created>
  <dcterms:modified xsi:type="dcterms:W3CDTF">2017-06-07T13:37:00Z</dcterms:modified>
</cp:coreProperties>
</file>